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 № __________________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обучении по образовательным программам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7E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среднего профессионального и высшего образования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г. Йошкар-Ола                                                                                         "_____" ____________________ 201___ г.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Федеральное государственное бюджетное образовательное учреждение высшего образования "Поволжский государственный технологический университет", осуществляющее образовательную деятельность на основании лицензии от 29 июня 2016 года № 2253, выданной Федеральной службой по надзору в сфере образования и науки, именуемое в дальнейшем "Исполнитель", в лице проректора по образовательной деятельности Стешиной Людмилы Александровны, действующего на основании доверенности от 08 мая 2018 года № 01-1464, и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____________________________________________________________________________________________,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наличии)/наименование юридического лица)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именуем___ в дальнейшем "Заказчик", в лице _____________________________________________________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(наименование должности, фамилия, имя, отчество (при наличии)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____________________________________________________________________________________________,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представителя Заказчика)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действующего на основании ___________________________________________________________________,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(реквизиты документа, удостоверяющего полномочия представителя Заказчика)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 _________________________________________________________________</w:t>
      </w:r>
      <w:r w:rsidRPr="00F07ED2">
        <w:rPr>
          <w:rFonts w:ascii="Times New Roman" w:eastAsia="Times New Roman" w:hAnsi="Times New Roman" w:cs="Times New Roman"/>
          <w:lang w:eastAsia="ru-RU"/>
        </w:rPr>
        <w:lastRenderedPageBreak/>
        <w:t>_________________________,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 лица, зачисляемого на обучение)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именуем___  в  дальнейшем  "Обучающийся",  совместно  именуемые  Стороны, заключили настоящий Договор (далее – Договор) о нижеследующем: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1" w:name="Par67"/>
      <w:bookmarkEnd w:id="1"/>
      <w:r w:rsidRPr="00F07ED2">
        <w:rPr>
          <w:rFonts w:ascii="Times New Roman" w:eastAsia="Times New Roman" w:hAnsi="Times New Roman" w:cs="Times New Roman"/>
          <w:b/>
        </w:rPr>
        <w:t>I. Предмет Договора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1.1. Исполнитель  обязуется  предоставить образовательную  услугу,  а Обучающийся/Заказчик (ненужное  вычеркнуть) обязуется оплатить обучение по образовательной программе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программы среднего профессионального/высшего образования)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____________________________________________________________________________________________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7ED2">
        <w:rPr>
          <w:rFonts w:ascii="Times New Roman" w:eastAsia="Times New Roman" w:hAnsi="Times New Roman" w:cs="Times New Roman"/>
          <w:sz w:val="18"/>
          <w:szCs w:val="18"/>
          <w:lang w:eastAsia="ru-RU"/>
        </w:rPr>
        <w:t>(форма обучения, код, наименование профессии, специальности или направления подготовки)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в пределах федерального  государственного  образовательного  стандарта  или образовательного  стандарта в  соответствии с учебными планами, в том числе индивидуальными, и образовательными программами Исполнителя.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_________________________.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(количество месяцев, лет)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07ED2">
        <w:rPr>
          <w:rFonts w:ascii="Times New Roman" w:eastAsia="Times New Roman" w:hAnsi="Times New Roman" w:cs="Times New Roman"/>
        </w:rPr>
        <w:t>Срок обучения по индивидуальному учебному плану, в том числе ускоренному обучению, устанавливается Исполнителем и оформляется дополнительным соглашением к настоящему Договору.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1.3. Объем представления образовательных услуг по указанной в п.1.1 настоящего Договора образовательной программе в зачетных единицах (часах) согласно ФГОС составляет ____________________________________________.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1.4. После освоения Обучающимся образовательной программы и </w:t>
      </w:r>
      <w:r w:rsidRPr="00F07ED2">
        <w:rPr>
          <w:rFonts w:ascii="Times New Roman" w:eastAsia="Times New Roman" w:hAnsi="Times New Roman" w:cs="Times New Roman"/>
          <w:lang w:eastAsia="ru-RU"/>
        </w:rPr>
        <w:lastRenderedPageBreak/>
        <w:t xml:space="preserve">успешного прохождения государственной итоговой аттестации ему выдается диплом об образовании. Обучающемуся, не прошедшему итоговой аттестации или получившему на итоговой аттестации неудовлетворенные результаты, а также Обучающемуся, освоившему часть образовательной программы и отчисленному, выдается справка об обучении или о периоде обучения утвержденного Исполнителем образца. 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2" w:name="Par89"/>
      <w:bookmarkEnd w:id="2"/>
      <w:r w:rsidRPr="00F07ED2">
        <w:rPr>
          <w:rFonts w:ascii="Times New Roman" w:eastAsia="Times New Roman" w:hAnsi="Times New Roman" w:cs="Times New Roman"/>
          <w:b/>
        </w:rPr>
        <w:t xml:space="preserve">II. Взаимодействие сторон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74C50" w:rsidRPr="00F07ED2" w:rsidRDefault="00974C50" w:rsidP="00974C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2.1.3. Осуществлять обработку персональных данных Обучающегося в порядке, предусмотренном законодательством Российской Федерации и локальными нормативными актами Исполнителя.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2.1.4. Вносить изменения в учебный план в соответствии с локальными нормативными актами в пределах, установленных соответствующим образовательным стандартом.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2.2. Заказчик вправе: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2.3.</w:t>
      </w:r>
      <w:r w:rsidRPr="00F07ED2">
        <w:rPr>
          <w:rFonts w:ascii="Times New Roman" w:eastAsia="Times New Roman" w:hAnsi="Times New Roman" w:cs="Times New Roman"/>
        </w:rPr>
        <w:t xml:space="preserve"> </w:t>
      </w:r>
      <w:r w:rsidRPr="00F07ED2">
        <w:rPr>
          <w:rFonts w:ascii="Times New Roman" w:eastAsia="Times New Roman" w:hAnsi="Times New Roman" w:cs="Times New Roman"/>
          <w:b/>
        </w:rPr>
        <w:t>Обучающийся вправе: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2.3.5. Обучающемуся предоставляются также академические права в соответствии с </w:t>
      </w:r>
      <w:hyperlink r:id="rId4" w:history="1">
        <w:r w:rsidRPr="00F07ED2">
          <w:rPr>
            <w:rFonts w:ascii="Times New Roman" w:eastAsia="Times New Roman" w:hAnsi="Times New Roman" w:cs="Times New Roman"/>
          </w:rPr>
          <w:t>частью 1 статьи 34</w:t>
        </w:r>
      </w:hyperlink>
      <w:r w:rsidRPr="00F07ED2">
        <w:rPr>
          <w:rFonts w:ascii="Times New Roman" w:eastAsia="Times New Roman" w:hAnsi="Times New Roman" w:cs="Times New Roman"/>
        </w:rPr>
        <w:t xml:space="preserve"> Федерального закона от 29 декабря 2012 г. № 273-ФЗ "Об образовании в Российской Федерации".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07ED2">
        <w:rPr>
          <w:rFonts w:ascii="Times New Roman" w:eastAsia="Times New Roman" w:hAnsi="Times New Roman" w:cs="Times New Roman"/>
          <w:b/>
          <w:bCs/>
        </w:rPr>
        <w:t>2.4. Обучающийся обязан: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2.4.1. При поступлении и в процессе обучения своевременно предоставлять все необходимые документы, предусмотренные Правилами приема и условиями обучения.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2.4.2. Посещать занятия, указанные в учебном расписании. Выполнять учебный план, задания Исполнителя по подготовке к занятиям, освоить образовательную программу, указанную в п.1.1. настоящего Договора, своевременно и успешно проходить промежуточную аттестацию (зачеты, тестирования, экзамены, защиты курсовых и дипломной работ, государственные экзамены и т.п.) в соответствии с учебными планами.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2.4.3. Выполнять требования Устава, Правил внутреннего распорядка, локальных нормативных актов Исполнителя (в частности не курить в помещениях, а также на территории Исполнителя; не употреблять алкогольные напитки в помещениях и на территории Исполнителя, соблюдать учебную дисциплину и нормы общественного поведения, пропускной режим, правила противопожарной безопасности, проявлять уважения к научно-педагогическому, инженерно-техническому, административно-хозяйственному и иному персоналу Исполнителя, другим обучающимся, не посягать на их честь и достоинство).  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2.4.4. Извещать Исполнителя о причинах отсутствия на занятиях.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lastRenderedPageBreak/>
        <w:t xml:space="preserve">2.4.5. Бережно относиться к имуществу Исполнителя. Возмещать ущерб, причиненный имуществу Исполнителя, в соответствии законодательством Российской Федерации.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</w:rPr>
      </w:pPr>
      <w:r w:rsidRPr="00F07ED2">
        <w:rPr>
          <w:rFonts w:ascii="Times New Roman" w:eastAsia="Times New Roman" w:hAnsi="Times New Roman" w:cs="Times New Roman"/>
          <w:b/>
          <w:bCs/>
        </w:rPr>
        <w:t>2.5. Заказчик и (или) Обучающийся обязан(-ы):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2.5.1. Сообщать Исполнителю об изменении своих персональных данных, указанных в настоящем Договоре.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2.5.2. Знакомиться с информацией об увеличении стоимости образовательных услуг, размещенной на официальном сайте Исполнителя по адресу: </w:t>
      </w:r>
      <w:r w:rsidRPr="00F07ED2">
        <w:rPr>
          <w:rFonts w:ascii="Times New Roman" w:eastAsia="Times New Roman" w:hAnsi="Times New Roman" w:cs="Times New Roman"/>
        </w:rPr>
        <w:t xml:space="preserve">www.volgatech.net </w:t>
      </w:r>
      <w:r w:rsidRPr="00F07ED2">
        <w:rPr>
          <w:rFonts w:ascii="Times New Roman" w:eastAsia="Times New Roman" w:hAnsi="Times New Roman" w:cs="Times New Roman"/>
          <w:bCs/>
        </w:rPr>
        <w:t xml:space="preserve">в соответствии с п.3.3. настоящего Договора. Заключать дополнительные соглашения к настоящему Договору в связи увеличением стоимости образовательных услуг.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2.5.3. Своевременно вносить плату за предоставляемые Обучающемуся образовательные услуги, указанные в </w:t>
      </w:r>
      <w:hyperlink r:id="rId5" w:anchor="Par36" w:history="1">
        <w:r w:rsidRPr="00F07ED2">
          <w:rPr>
            <w:rFonts w:ascii="Times New Roman" w:eastAsia="Times New Roman" w:hAnsi="Times New Roman" w:cs="Times New Roman"/>
            <w:bCs/>
          </w:rPr>
          <w:t>разделе I</w:t>
        </w:r>
      </w:hyperlink>
      <w:r w:rsidRPr="00F07ED2">
        <w:rPr>
          <w:rFonts w:ascii="Times New Roman" w:eastAsia="Times New Roman" w:hAnsi="Times New Roman" w:cs="Times New Roman"/>
          <w:bCs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котором должны быть обязательно указаны фамилия, имя, отчество Обучающегося и номер договора.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2.5.4. Возместись фактически понесенные Исполнителем расходы, в случае расторжения настоящего Договора в одностороннем порядке по инициативе Исполнителя по основаниям, предусмотренным </w:t>
      </w:r>
      <w:hyperlink r:id="rId6" w:history="1">
        <w:r w:rsidRPr="00F07ED2">
          <w:rPr>
            <w:rFonts w:ascii="Times New Roman" w:eastAsia="Times New Roman" w:hAnsi="Times New Roman" w:cs="Times New Roman"/>
          </w:rPr>
          <w:t>пунктом 21</w:t>
        </w:r>
      </w:hyperlink>
      <w:r w:rsidRPr="00F07ED2">
        <w:rPr>
          <w:rFonts w:ascii="Times New Roman" w:eastAsia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</w:t>
      </w:r>
      <w:r w:rsidRPr="00F07ED2">
        <w:rPr>
          <w:rFonts w:ascii="Times New Roman" w:eastAsia="Times New Roman" w:hAnsi="Times New Roman" w:cs="Times New Roman"/>
          <w:bCs/>
        </w:rPr>
        <w:t xml:space="preserve">.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2.6. Исполнитель обязан: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 (ки).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2.6.2.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F07ED2">
          <w:rPr>
            <w:rFonts w:ascii="Times New Roman" w:eastAsia="Times New Roman" w:hAnsi="Times New Roman" w:cs="Times New Roman"/>
          </w:rPr>
          <w:t>Законом</w:t>
        </w:r>
      </w:hyperlink>
      <w:r w:rsidRPr="00F07ED2">
        <w:rPr>
          <w:rFonts w:ascii="Times New Roman" w:eastAsia="Times New Roman" w:hAnsi="Times New Roman" w:cs="Times New Roman"/>
        </w:rPr>
        <w:t xml:space="preserve"> Российской Федерации от 7 февраля 1992 г. </w:t>
      </w:r>
      <w:r w:rsidRPr="00F07ED2">
        <w:rPr>
          <w:rFonts w:ascii="Times New Roman" w:eastAsia="Times New Roman" w:hAnsi="Times New Roman" w:cs="Times New Roman"/>
        </w:rPr>
        <w:lastRenderedPageBreak/>
        <w:t xml:space="preserve">№ 2300-1 "О защите прав потребителей" и Федеральным </w:t>
      </w:r>
      <w:hyperlink r:id="rId8" w:history="1">
        <w:r w:rsidRPr="00F07ED2">
          <w:rPr>
            <w:rFonts w:ascii="Times New Roman" w:eastAsia="Times New Roman" w:hAnsi="Times New Roman" w:cs="Times New Roman"/>
          </w:rPr>
          <w:t>законом</w:t>
        </w:r>
      </w:hyperlink>
      <w:r w:rsidRPr="00F07ED2">
        <w:rPr>
          <w:rFonts w:ascii="Times New Roman" w:eastAsia="Times New Roman" w:hAnsi="Times New Roman" w:cs="Times New Roman"/>
        </w:rPr>
        <w:t xml:space="preserve"> от 29 декабря 2012 г. № 273-ФЗ "Об образовании в Российской Федерации".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2.6.3. Организовать и обеспечить надлежащее предоставление образовательных услуг, предусмотренных </w:t>
      </w:r>
      <w:hyperlink w:anchor="Par67" w:history="1">
        <w:r w:rsidRPr="00F07ED2">
          <w:rPr>
            <w:rFonts w:ascii="Times New Roman" w:eastAsia="Times New Roman" w:hAnsi="Times New Roman" w:cs="Times New Roman"/>
          </w:rPr>
          <w:t>разделом I</w:t>
        </w:r>
      </w:hyperlink>
      <w:r w:rsidRPr="00F07ED2">
        <w:rPr>
          <w:rFonts w:ascii="Times New Roman" w:eastAsia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2.6.4. Обеспечить Обучающемуся предусмотренные выбранной образовательной программой условия ее освоения.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2.6.5. Принимать от Обучающегося и (или) Заказчика плату за образовательные услуги.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2.6.6.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2.6.7. Размещать на официальном сайте по адресу: </w:t>
      </w:r>
      <w:r w:rsidRPr="00F07ED2">
        <w:rPr>
          <w:rFonts w:ascii="Times New Roman" w:eastAsia="Times New Roman" w:hAnsi="Times New Roman" w:cs="Times New Roman"/>
        </w:rPr>
        <w:t xml:space="preserve">www.volgatech.net </w:t>
      </w:r>
      <w:r w:rsidRPr="00F07ED2">
        <w:rPr>
          <w:rFonts w:ascii="Times New Roman" w:eastAsia="Times New Roman" w:hAnsi="Times New Roman" w:cs="Times New Roman"/>
          <w:bCs/>
        </w:rPr>
        <w:t xml:space="preserve">информацию об увеличении стоимости услуг в соответствии с п. 3.3. настоящего договора.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>2.6.8. В случае прекращения деятельности Исполнителя, аннулирования соответствующей лицензии,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Исполнитель обеспечивает перевод совершеннолетних обучающихся с согласия их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Исполнитель обеспечивает перевод по заявлению совершеннолетних обучаю</w:t>
      </w:r>
      <w:r w:rsidRPr="00F07ED2">
        <w:rPr>
          <w:rFonts w:ascii="Times New Roman" w:eastAsia="Times New Roman" w:hAnsi="Times New Roman" w:cs="Times New Roman"/>
          <w:bCs/>
        </w:rPr>
        <w:lastRenderedPageBreak/>
        <w:t xml:space="preserve">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>2.7. При отчислении Обучающегося из числа студентов Обучающийся считается отчисленным с даты, указанной в приказе об отчислении.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  <w:bCs/>
        </w:rPr>
        <w:t xml:space="preserve">2.8. Все споры между Сторонами, возникающие при исполнении настоящего Договора решаются путем переговоров, а в случае невозможности достижения договоренности – в судебном порядке. 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3" w:name="Par113"/>
      <w:bookmarkEnd w:id="3"/>
      <w:r w:rsidRPr="00F07ED2">
        <w:rPr>
          <w:rFonts w:ascii="Times New Roman" w:eastAsia="Times New Roman" w:hAnsi="Times New Roman" w:cs="Times New Roman"/>
          <w:b/>
        </w:rPr>
        <w:t xml:space="preserve">III. Стоимость образовательных услуг, сроки и порядок их оплаты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3.1. Стоимость образовательных услуг составляет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___________________________________________________________________________рублей в год.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F07ED2">
        <w:rPr>
          <w:rFonts w:ascii="Times New Roman" w:eastAsia="Times New Roman" w:hAnsi="Times New Roman" w:cs="Times New Roman"/>
          <w:sz w:val="18"/>
          <w:szCs w:val="18"/>
        </w:rPr>
        <w:t>(указать сумму в рублях цифрами и прописью)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Стоимость образовательных услуг за весь период обучения Обучающегося складывается из суммы стоимости за каждый год обучения по настоящему Договору. Стоимость образовательных услуг ежегодно утверждается локальными актами (приказами) Исполнителя.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3.2. Оплата за первый и последующие годы обучения производится Заказчиком за наличный расчет в кассу Исполнителя или путем перечисления на расчетный счет, указанный в разделе </w:t>
      </w:r>
      <w:r w:rsidRPr="00F07ED2">
        <w:rPr>
          <w:rFonts w:ascii="Times New Roman" w:eastAsia="Times New Roman" w:hAnsi="Times New Roman" w:cs="Times New Roman"/>
          <w:lang w:val="en-US"/>
        </w:rPr>
        <w:t>VIII</w:t>
      </w:r>
      <w:r w:rsidRPr="00F07ED2">
        <w:rPr>
          <w:rFonts w:ascii="Times New Roman" w:eastAsia="Times New Roman" w:hAnsi="Times New Roman" w:cs="Times New Roman"/>
        </w:rPr>
        <w:t xml:space="preserve"> настоящего Договора, равными частями в течении учебного года в следующие сроки: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первый платеж в</w:t>
      </w:r>
      <w:r>
        <w:rPr>
          <w:rFonts w:ascii="Times New Roman" w:eastAsia="Times New Roman" w:hAnsi="Times New Roman" w:cs="Times New Roman"/>
          <w:lang w:eastAsia="ru-RU"/>
        </w:rPr>
        <w:t xml:space="preserve"> сумме ____________________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10 сентября текущего учебного года;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второй платеж в с</w:t>
      </w:r>
      <w:r>
        <w:rPr>
          <w:rFonts w:ascii="Times New Roman" w:eastAsia="Times New Roman" w:hAnsi="Times New Roman" w:cs="Times New Roman"/>
          <w:lang w:eastAsia="ru-RU"/>
        </w:rPr>
        <w:t>умме _____________________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ноября текущего учебного года;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lastRenderedPageBreak/>
        <w:t xml:space="preserve">третий платеж в </w:t>
      </w:r>
      <w:r>
        <w:rPr>
          <w:rFonts w:ascii="Times New Roman" w:eastAsia="Times New Roman" w:hAnsi="Times New Roman" w:cs="Times New Roman"/>
          <w:lang w:eastAsia="ru-RU"/>
        </w:rPr>
        <w:t xml:space="preserve">сумме _____________________ 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февраля текущего учебного года;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 xml:space="preserve">четвертый платеж в сумме </w:t>
      </w:r>
      <w:r>
        <w:rPr>
          <w:rFonts w:ascii="Times New Roman" w:eastAsia="Times New Roman" w:hAnsi="Times New Roman" w:cs="Times New Roman"/>
          <w:lang w:eastAsia="ru-RU"/>
        </w:rPr>
        <w:t>____________________</w:t>
      </w:r>
      <w:r w:rsidRPr="00F07ED2">
        <w:rPr>
          <w:rFonts w:ascii="Times New Roman" w:eastAsia="Times New Roman" w:hAnsi="Times New Roman" w:cs="Times New Roman"/>
          <w:lang w:eastAsia="ru-RU"/>
        </w:rPr>
        <w:t>рублей не позднее 01 апреля текущего учебного года.</w:t>
      </w:r>
    </w:p>
    <w:p w:rsidR="00974C50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Сроки оплаты могут быть изменены по обоюдному согласию сторон путем заключения сторонами дополнительного соглашения к настоящему Договору.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3.3. В случае несвоевременной оплаты обучения Заказчик обязуется выплатить пени в размере 0,1% от суммы задолженности за каждый день просрочки, начиная со дня, следующего за днем, определенным в п. 3.2. настоящего Договора.</w:t>
      </w:r>
    </w:p>
    <w:p w:rsidR="00974C50" w:rsidRPr="00F07ED2" w:rsidRDefault="00974C50" w:rsidP="00974C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F07ED2"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</w:rPr>
        <w:t>4</w:t>
      </w:r>
      <w:r w:rsidRPr="00F07ED2">
        <w:rPr>
          <w:rFonts w:ascii="Times New Roman" w:eastAsia="Times New Roman" w:hAnsi="Times New Roman" w:cs="Times New Roman"/>
        </w:rPr>
        <w:t xml:space="preserve">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но не чаще, чем один раз в год. Исполнитель информирует об увеличении стоимости Заказчика и Обучающегося путем размещения приказа ректора на официальном сайте Исполнителя в сети "Интернет" по адресу: www.volgatech.net. В соответствии с установленной указанным приказом стоимостью образовательных услуг Стороны заключают дополнительное соглашение к настоящему договору.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. Перевод Обучающегося на очередной курс обучения осуществляется после оплаты обучения за предыдущий курс, в сроки, указанные в разделе </w:t>
      </w:r>
      <w:r w:rsidRPr="00F07ED2">
        <w:rPr>
          <w:rFonts w:ascii="Times New Roman" w:eastAsia="Times New Roman" w:hAnsi="Times New Roman" w:cs="Times New Roman"/>
          <w:lang w:val="en-US" w:eastAsia="ru-RU"/>
        </w:rPr>
        <w:t>III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 настоящего договора. 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07ED2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F07ED2">
        <w:rPr>
          <w:rFonts w:ascii="Times New Roman" w:eastAsia="Times New Roman" w:hAnsi="Times New Roman" w:cs="Times New Roman"/>
          <w:lang w:eastAsia="ru-RU"/>
        </w:rPr>
        <w:t xml:space="preserve">. В случае досрочного расторжения Договора Обучающемуся возвращается часть денежных средств, внесенных за обучение, за вычетом стоимости полных месяцев предоставленных услуг, включая месяц, в котором расторгается Договор. Возврат денежных средств производится после получения письменного обращения Обучающегося. </w:t>
      </w:r>
    </w:p>
    <w:p w:rsidR="00974C50" w:rsidRPr="00F07ED2" w:rsidRDefault="00974C50" w:rsidP="00974C5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ru-RU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4" w:name="Par128"/>
      <w:bookmarkEnd w:id="4"/>
      <w:r w:rsidRPr="00F07ED2">
        <w:rPr>
          <w:rFonts w:ascii="Times New Roman" w:eastAsia="Times New Roman" w:hAnsi="Times New Roman" w:cs="Times New Roman"/>
          <w:b/>
        </w:rPr>
        <w:t>IV. Порядок изменения и расторжения Договора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lastRenderedPageBreak/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4.2. Настоящий Договор может быть расторгнут по соглашению Сторон.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9" w:history="1">
        <w:r w:rsidRPr="00F07ED2">
          <w:rPr>
            <w:rFonts w:ascii="Times New Roman" w:eastAsia="Times New Roman" w:hAnsi="Times New Roman" w:cs="Times New Roman"/>
          </w:rPr>
          <w:t>пунктом 21</w:t>
        </w:r>
      </w:hyperlink>
      <w:r w:rsidRPr="00F07ED2">
        <w:rPr>
          <w:rFonts w:ascii="Times New Roman" w:eastAsia="Times New Roman" w:hAnsi="Times New Roman" w:cs="Times New Roman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4.4. Действие настоящего Договора прекращается досрочно: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5" w:name="Par140"/>
      <w:bookmarkEnd w:id="5"/>
      <w:r w:rsidRPr="00F07ED2">
        <w:rPr>
          <w:rFonts w:ascii="Times New Roman" w:eastAsia="Times New Roman" w:hAnsi="Times New Roman" w:cs="Times New Roman"/>
          <w:b/>
        </w:rPr>
        <w:lastRenderedPageBreak/>
        <w:t>V. Ответственность Исполнителя, Заказчика и Обучающегося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5.2.1. Безвозмездного оказания образовательной услуги.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5.3. 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5.4.2. Потребовать уменьшения стоимости образовательной услуги.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5.4.3. Расторгнуть Договор.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6" w:name="Par154"/>
      <w:bookmarkEnd w:id="6"/>
      <w:r w:rsidRPr="00F07ED2">
        <w:rPr>
          <w:rFonts w:ascii="Times New Roman" w:eastAsia="Times New Roman" w:hAnsi="Times New Roman" w:cs="Times New Roman"/>
          <w:b/>
        </w:rPr>
        <w:t>VI. Срок действия Договора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7" w:name="Par158"/>
      <w:bookmarkEnd w:id="7"/>
      <w:r w:rsidRPr="00F07ED2">
        <w:rPr>
          <w:rFonts w:ascii="Times New Roman" w:eastAsia="Times New Roman" w:hAnsi="Times New Roman" w:cs="Times New Roman"/>
          <w:b/>
        </w:rPr>
        <w:t>VII. Заключительные положения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по адресу: www.volgatech.net на дату заключения настоящего Договора.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7.4. Настоящий Договор составлен в трех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07ED2">
        <w:rPr>
          <w:rFonts w:ascii="Times New Roman" w:eastAsia="Times New Roman" w:hAnsi="Times New Roman" w:cs="Times New Roman"/>
        </w:rPr>
        <w:t>7.5. Изменения Договора оформляются дополнительными соглашениями к Договору.</w:t>
      </w:r>
    </w:p>
    <w:p w:rsidR="00974C50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  <w:bookmarkStart w:id="8" w:name="Par166"/>
      <w:bookmarkEnd w:id="8"/>
    </w:p>
    <w:p w:rsidR="00974C50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974C50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974C50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</w:rPr>
      </w:pPr>
    </w:p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F07ED2">
        <w:rPr>
          <w:rFonts w:ascii="Times New Roman" w:eastAsia="Times New Roman" w:hAnsi="Times New Roman" w:cs="Times New Roman"/>
          <w:b/>
        </w:rPr>
        <w:t>VIII. Адреса и реквизиты Сторон</w:t>
      </w:r>
    </w:p>
    <w:tbl>
      <w:tblPr>
        <w:tblW w:w="1034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3119"/>
        <w:gridCol w:w="425"/>
        <w:gridCol w:w="3118"/>
      </w:tblGrid>
      <w:tr w:rsidR="00974C50" w:rsidRPr="00F07ED2" w:rsidTr="00270133">
        <w:tc>
          <w:tcPr>
            <w:tcW w:w="3261" w:type="dxa"/>
            <w:tcBorders>
              <w:top w:val="nil"/>
              <w:left w:val="nil"/>
              <w:right w:val="nil"/>
            </w:tcBorders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Заказчик 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Обучающийся</w:t>
            </w:r>
          </w:p>
        </w:tc>
      </w:tr>
      <w:tr w:rsidR="00974C50" w:rsidRPr="00F07ED2" w:rsidTr="00270133">
        <w:trPr>
          <w:trHeight w:val="1519"/>
        </w:trPr>
        <w:tc>
          <w:tcPr>
            <w:tcW w:w="3261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</w:t>
            </w:r>
          </w:p>
        </w:tc>
        <w:tc>
          <w:tcPr>
            <w:tcW w:w="425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__________________________________Ф.И.О. (при наличии)/наименование юридического лица</w:t>
            </w:r>
          </w:p>
        </w:tc>
        <w:tc>
          <w:tcPr>
            <w:tcW w:w="425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Ф.И.О. (при наличии)</w:t>
            </w:r>
          </w:p>
        </w:tc>
      </w:tr>
      <w:tr w:rsidR="00974C50" w:rsidRPr="00F07ED2" w:rsidTr="00270133">
        <w:tc>
          <w:tcPr>
            <w:tcW w:w="3261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__________________________________дата рождения</w:t>
            </w:r>
          </w:p>
        </w:tc>
        <w:tc>
          <w:tcPr>
            <w:tcW w:w="425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__________________________________дата рождения</w:t>
            </w:r>
          </w:p>
        </w:tc>
      </w:tr>
      <w:tr w:rsidR="00974C50" w:rsidRPr="00F07ED2" w:rsidTr="00270133">
        <w:tc>
          <w:tcPr>
            <w:tcW w:w="3261" w:type="dxa"/>
            <w:vMerge w:val="restart"/>
          </w:tcPr>
          <w:p w:rsidR="00974C50" w:rsidRPr="00F07ED2" w:rsidRDefault="00974C50" w:rsidP="0027013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424000, Республика Марий Эл,</w:t>
            </w:r>
          </w:p>
          <w:p w:rsidR="00974C50" w:rsidRPr="00F07ED2" w:rsidRDefault="00974C50" w:rsidP="00270133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Йошкар-Ола, пл. Ленина, д. 3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Телефоны: (8362) 68-68-16</w:t>
            </w:r>
          </w:p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Расчетный счет 40501810500002000002</w:t>
            </w: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caps/>
                <w:sz w:val="18"/>
                <w:szCs w:val="18"/>
                <w:lang w:eastAsia="ru-RU"/>
              </w:rPr>
              <w:t>Отделение – НБ Республика Марий Эл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БИК 048860001, ИНН 1215021281 </w:t>
            </w: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КПП 121501001 УФК по Республике Марий Эл (</w:t>
            </w:r>
            <w:r w:rsidRPr="00F07ED2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поволжскиЙ ГОСУДАРСТВЕННЫЙ ТЕХНологИЧЕСКИЙ УНИВЕРСИТЕТ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л/с 20086Х01720), назначение платежа (00000000000000000130) за обучение студента по договору.</w:t>
            </w: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74C50" w:rsidRPr="00F07ED2" w:rsidRDefault="00974C50" w:rsidP="0027013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__________________________________место нахождения/</w:t>
            </w: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адрес места жительства</w:t>
            </w:r>
          </w:p>
        </w:tc>
        <w:tc>
          <w:tcPr>
            <w:tcW w:w="425" w:type="dxa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__________________________________адрес места жительства</w:t>
            </w:r>
          </w:p>
        </w:tc>
      </w:tr>
      <w:tr w:rsidR="00974C50" w:rsidRPr="00F07ED2" w:rsidTr="00270133">
        <w:tc>
          <w:tcPr>
            <w:tcW w:w="3261" w:type="dxa"/>
            <w:vMerge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4C50" w:rsidRPr="00F07ED2" w:rsidTr="00270133">
        <w:trPr>
          <w:trHeight w:val="405"/>
        </w:trPr>
        <w:tc>
          <w:tcPr>
            <w:tcW w:w="3261" w:type="dxa"/>
            <w:vMerge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vAlign w:val="center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4C50" w:rsidRPr="00F07ED2" w:rsidTr="00270133">
        <w:tc>
          <w:tcPr>
            <w:tcW w:w="3261" w:type="dxa"/>
            <w:vMerge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__________________________________паспорт: серия, номер, когда и кем выдан</w:t>
            </w:r>
          </w:p>
        </w:tc>
      </w:tr>
      <w:tr w:rsidR="00974C50" w:rsidRPr="00F07ED2" w:rsidTr="00270133">
        <w:tc>
          <w:tcPr>
            <w:tcW w:w="3261" w:type="dxa"/>
            <w:vMerge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__________________________________банковские реквизиты (при наличии), телефон</w:t>
            </w:r>
          </w:p>
        </w:tc>
      </w:tr>
      <w:tr w:rsidR="00974C50" w:rsidRPr="00F07ED2" w:rsidTr="00270133">
        <w:tc>
          <w:tcPr>
            <w:tcW w:w="3261" w:type="dxa"/>
            <w:vMerge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74C50" w:rsidRPr="00F07ED2" w:rsidTr="00270133">
        <w:tc>
          <w:tcPr>
            <w:tcW w:w="3261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________________________Л.А.Стешина 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                                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__________________________________</w:t>
            </w:r>
          </w:p>
        </w:tc>
      </w:tr>
      <w:tr w:rsidR="00974C50" w:rsidRPr="00F07ED2" w:rsidTr="00270133">
        <w:tc>
          <w:tcPr>
            <w:tcW w:w="3261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подпись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подпись</w:t>
            </w:r>
          </w:p>
        </w:tc>
      </w:tr>
      <w:tr w:rsidR="00974C50" w:rsidRPr="00F07ED2" w:rsidTr="00270133">
        <w:tc>
          <w:tcPr>
            <w:tcW w:w="3261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7ED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м.п. </w:t>
            </w:r>
          </w:p>
        </w:tc>
        <w:tc>
          <w:tcPr>
            <w:tcW w:w="425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Align w:val="bottom"/>
          </w:tcPr>
          <w:p w:rsidR="00974C50" w:rsidRPr="00F07ED2" w:rsidRDefault="00974C50" w:rsidP="0027013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74C50" w:rsidRPr="00F07ED2" w:rsidRDefault="00974C50" w:rsidP="00974C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p w:rsidR="00974C50" w:rsidRPr="00F07ED2" w:rsidRDefault="00974C50" w:rsidP="00974C50">
      <w:pPr>
        <w:spacing w:after="200" w:line="276" w:lineRule="auto"/>
        <w:jc w:val="center"/>
        <w:rPr>
          <w:rFonts w:ascii="Calibri" w:eastAsia="Times New Roman" w:hAnsi="Calibri" w:cs="Times New Roman"/>
          <w:sz w:val="20"/>
          <w:szCs w:val="20"/>
        </w:rPr>
      </w:pPr>
    </w:p>
    <w:sectPr w:rsidR="00974C50" w:rsidRPr="00F07ED2" w:rsidSect="00E82B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0"/>
    <w:rsid w:val="002F2C56"/>
    <w:rsid w:val="00605ED3"/>
    <w:rsid w:val="0097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0955-6F9D-4A7B-9499-D6881495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16CA5A790E64DDFD5A96142h7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2AF0067846AB2FC499652063BBF89176E67160A0A690E64DDFD5A96142h7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AF0067846AB2FC499652063BBF89176E77960A0AE90E64DDFD5A96127C6CB67ABF46DA127C63543hDM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IvanovAlexey\Downloads\DOGOVOR-SPO-2017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BC2AF0067846AB2FC499652063BBF89176E7716CA5A790E64DDFD5A96127C6CB67ABF46DA127C23443hCM" TargetMode="External"/><Relationship Id="rId9" Type="http://schemas.openxmlformats.org/officeDocument/2006/relationships/hyperlink" Target="consultantplus://offline/ref=BC2AF0067846AB2FC499652063BBF89176E77960A0AE90E64DDFD5A96127C6CB67ABF46DA127C63543h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21349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2018-06-28T07:35:00Z</dcterms:created>
  <dcterms:modified xsi:type="dcterms:W3CDTF">2018-06-28T07:35:00Z</dcterms:modified>
</cp:coreProperties>
</file>