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EA" w:rsidRDefault="004246E3">
      <w:pPr>
        <w:spacing w:after="261" w:line="259" w:lineRule="auto"/>
        <w:ind w:right="6"/>
        <w:jc w:val="center"/>
      </w:pPr>
      <w:r>
        <w:rPr>
          <w:b/>
        </w:rPr>
        <w:t xml:space="preserve">Письмо </w:t>
      </w:r>
      <w:proofErr w:type="spellStart"/>
      <w:r>
        <w:rPr>
          <w:b/>
        </w:rPr>
        <w:t>МОиН</w:t>
      </w:r>
      <w:proofErr w:type="spellEnd"/>
      <w:r>
        <w:rPr>
          <w:b/>
        </w:rPr>
        <w:t xml:space="preserve"> РФ от 21.05.2015 № АК-1335/05 «Об обучении инвалидов» </w:t>
      </w:r>
    </w:p>
    <w:p w:rsidR="00F016EA" w:rsidRDefault="004246E3">
      <w:pPr>
        <w:spacing w:after="261" w:line="259" w:lineRule="auto"/>
        <w:ind w:right="5"/>
        <w:jc w:val="center"/>
      </w:pPr>
      <w:r>
        <w:rPr>
          <w:b/>
        </w:rPr>
        <w:t>Лицо,</w:t>
      </w:r>
      <w:r w:rsidR="007370C9">
        <w:rPr>
          <w:b/>
        </w:rPr>
        <w:t xml:space="preserve"> курирующее работу с инвалидами</w:t>
      </w:r>
    </w:p>
    <w:p w:rsidR="00F016EA" w:rsidRDefault="004246E3">
      <w:pPr>
        <w:numPr>
          <w:ilvl w:val="0"/>
          <w:numId w:val="1"/>
        </w:numPr>
        <w:ind w:hanging="240"/>
      </w:pPr>
      <w:r>
        <w:t xml:space="preserve">Создание и актуализация базы данных об обучающихся инвалидах и лицах с ОВЗ. </w:t>
      </w:r>
    </w:p>
    <w:p w:rsidR="00F016EA" w:rsidRDefault="004246E3">
      <w:pPr>
        <w:numPr>
          <w:ilvl w:val="0"/>
          <w:numId w:val="1"/>
        </w:numPr>
        <w:ind w:hanging="240"/>
      </w:pPr>
      <w:r>
        <w:t xml:space="preserve">Подготовка и предоставление информации по обучающимся инвалидам и лицам с ограниченными возможностями. </w:t>
      </w:r>
    </w:p>
    <w:p w:rsidR="00F016EA" w:rsidRDefault="004246E3">
      <w:pPr>
        <w:numPr>
          <w:ilvl w:val="0"/>
          <w:numId w:val="1"/>
        </w:numPr>
        <w:ind w:hanging="240"/>
      </w:pPr>
      <w:r>
        <w:t>Контроль за выполнением Положения об условиях обучения инвалидов и лиц с ограниченными возможностями здоровья в</w:t>
      </w:r>
      <w:r w:rsidR="007370C9">
        <w:t xml:space="preserve"> ВФ ФГБОУ В</w:t>
      </w:r>
      <w:r>
        <w:t xml:space="preserve">О «ПГТУ» </w:t>
      </w:r>
    </w:p>
    <w:p w:rsidR="00F016EA" w:rsidRDefault="004246E3">
      <w:pPr>
        <w:numPr>
          <w:ilvl w:val="0"/>
          <w:numId w:val="1"/>
        </w:numPr>
        <w:spacing w:after="0" w:line="279" w:lineRule="auto"/>
        <w:ind w:hanging="240"/>
      </w:pPr>
      <w:r>
        <w:t>Взаимодействие с разли</w:t>
      </w:r>
      <w:r>
        <w:t>чными структурами университета по обеспечению эффективной работы с обучающимися инвалидами и лицами с ограниченными возможност</w:t>
      </w:r>
      <w:r w:rsidR="007370C9">
        <w:t>ями здоровья (зам. директора по ВР</w:t>
      </w:r>
      <w:r>
        <w:t xml:space="preserve">) </w:t>
      </w:r>
    </w:p>
    <w:p w:rsidR="00F016EA" w:rsidRDefault="004246E3">
      <w:pPr>
        <w:numPr>
          <w:ilvl w:val="0"/>
          <w:numId w:val="2"/>
        </w:numPr>
      </w:pPr>
      <w:r>
        <w:t>мониторинг результатов текущего контроля успеваемости, промежут</w:t>
      </w:r>
      <w:r>
        <w:t xml:space="preserve">очной аттестации, контроль за посещаемостью </w:t>
      </w:r>
      <w:proofErr w:type="gramStart"/>
      <w:r>
        <w:t>занятий</w:t>
      </w:r>
      <w:proofErr w:type="gramEnd"/>
      <w:r>
        <w:t xml:space="preserve"> обучающихся с ОВЗ </w:t>
      </w:r>
    </w:p>
    <w:p w:rsidR="00F016EA" w:rsidRDefault="004246E3">
      <w:pPr>
        <w:numPr>
          <w:ilvl w:val="0"/>
          <w:numId w:val="2"/>
        </w:numPr>
      </w:pPr>
      <w:r>
        <w:t>контроль за размещением информации о расписании учебных занятий на сайте университета с возможностью увеличения ма</w:t>
      </w:r>
      <w:r w:rsidR="007370C9">
        <w:t xml:space="preserve">сштаба </w:t>
      </w:r>
      <w:proofErr w:type="gramStart"/>
      <w:r w:rsidR="007370C9">
        <w:t>изображения  (</w:t>
      </w:r>
      <w:proofErr w:type="gramEnd"/>
      <w:r w:rsidR="007370C9">
        <w:t>Гурьянова Е.В.</w:t>
      </w:r>
      <w:r>
        <w:t xml:space="preserve">) </w:t>
      </w:r>
    </w:p>
    <w:p w:rsidR="00F016EA" w:rsidRDefault="004246E3">
      <w:pPr>
        <w:numPr>
          <w:ilvl w:val="0"/>
          <w:numId w:val="2"/>
        </w:numPr>
      </w:pPr>
      <w:r>
        <w:t>обеспечение организации учебного про</w:t>
      </w:r>
      <w:r>
        <w:t>цесса для обучающихся инвалидов и лиц с ограниченными возможностями здо</w:t>
      </w:r>
      <w:r w:rsidR="007370C9">
        <w:t xml:space="preserve">ровья с учетом их нозологий (зам. директора по УР </w:t>
      </w:r>
      <w:proofErr w:type="spellStart"/>
      <w:r w:rsidR="007370C9">
        <w:t>Саргаева</w:t>
      </w:r>
      <w:proofErr w:type="spellEnd"/>
      <w:r w:rsidR="007370C9">
        <w:t xml:space="preserve"> Н.В.</w:t>
      </w:r>
      <w:r>
        <w:t xml:space="preserve">) </w:t>
      </w:r>
    </w:p>
    <w:p w:rsidR="00F016EA" w:rsidRDefault="004246E3">
      <w:pPr>
        <w:numPr>
          <w:ilvl w:val="0"/>
          <w:numId w:val="2"/>
        </w:numPr>
      </w:pPr>
      <w:r>
        <w:t>обеспечение проведения специальных адаптационных дисциплин для инвалидов и лиц с ОВЗ (при наличии заявления от обучающ</w:t>
      </w:r>
      <w:r>
        <w:t>егося о необходимости). Разработка рабочей программы дисциплины (</w:t>
      </w:r>
      <w:proofErr w:type="gramStart"/>
      <w:r w:rsidR="007370C9">
        <w:t>директор</w:t>
      </w:r>
      <w:r>
        <w:t xml:space="preserve">  Сатин</w:t>
      </w:r>
      <w:proofErr w:type="gramEnd"/>
      <w:r>
        <w:t xml:space="preserve"> В.В.</w:t>
      </w:r>
      <w:r>
        <w:t xml:space="preserve">) </w:t>
      </w:r>
    </w:p>
    <w:p w:rsidR="00F016EA" w:rsidRDefault="004246E3">
      <w:pPr>
        <w:numPr>
          <w:ilvl w:val="0"/>
          <w:numId w:val="2"/>
        </w:numPr>
      </w:pPr>
      <w:r>
        <w:t>контроль за соблюдением особого порядка освоения дисциплин по физической культуре и спорту для инвалидов и лиц с ограниченными возможностями здоровья (</w:t>
      </w:r>
      <w:proofErr w:type="spellStart"/>
      <w:r>
        <w:t>Мосунов</w:t>
      </w:r>
      <w:proofErr w:type="spellEnd"/>
      <w:r>
        <w:t xml:space="preserve"> А.А.</w:t>
      </w:r>
      <w:r>
        <w:t>) - обеспечение при необходимости технической помощи инвалидам и лицам с ограниченными возможностями здоровья (привлечение волонтеров) (Сапожникова А.А.</w:t>
      </w:r>
      <w:r>
        <w:t>) - обеспечение доступа инвалидов и лиц с ограниченными возможностями здоровья к учебно-методически</w:t>
      </w:r>
      <w:r>
        <w:t>м материалам в электронном виде в формах, адаптированных к ограничениям их здоровья (с возможностью увеличения шрифта при чтении, изображения и др.) (Гурьянова Е.В., Сатин В.В.</w:t>
      </w:r>
      <w:r>
        <w:t xml:space="preserve">) </w:t>
      </w:r>
    </w:p>
    <w:p w:rsidR="00F016EA" w:rsidRDefault="004246E3">
      <w:pPr>
        <w:numPr>
          <w:ilvl w:val="0"/>
          <w:numId w:val="2"/>
        </w:numPr>
      </w:pPr>
      <w:r>
        <w:t xml:space="preserve">обеспечение услуг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 xml:space="preserve"> (при наличии за</w:t>
      </w:r>
      <w:r>
        <w:t>явления обучающегося) (Сатин В.В., Сапожникова А.А.</w:t>
      </w:r>
      <w:r>
        <w:t xml:space="preserve">) </w:t>
      </w:r>
    </w:p>
    <w:p w:rsidR="00F016EA" w:rsidRDefault="004246E3">
      <w:pPr>
        <w:numPr>
          <w:ilvl w:val="0"/>
          <w:numId w:val="2"/>
        </w:numPr>
      </w:pPr>
      <w:r>
        <w:t>контроль за наличием специальных мест в аудиториях для инвалидов и лиц с ОВЗ с учетом вида нарушения здоровья (увеличение размера рабочей зоны и прохода для перемещения кресла-коляски, выделение перво</w:t>
      </w:r>
      <w:r>
        <w:t xml:space="preserve">го стола у окна для обучающихся с нарушениями слуха и зрения, первого стола у дверного проема для обучающихся с нарушением </w:t>
      </w:r>
      <w:proofErr w:type="spellStart"/>
      <w:r>
        <w:t>опорнодвигательного</w:t>
      </w:r>
      <w:proofErr w:type="spellEnd"/>
      <w:r>
        <w:t xml:space="preserve"> аппарата) (</w:t>
      </w:r>
      <w:proofErr w:type="spellStart"/>
      <w:r>
        <w:t>Ращупкин</w:t>
      </w:r>
      <w:proofErr w:type="spellEnd"/>
      <w:r>
        <w:t xml:space="preserve"> В.Г.</w:t>
      </w:r>
      <w:r>
        <w:t xml:space="preserve">) </w:t>
      </w:r>
    </w:p>
    <w:p w:rsidR="00F016EA" w:rsidRDefault="004246E3">
      <w:pPr>
        <w:numPr>
          <w:ilvl w:val="0"/>
          <w:numId w:val="2"/>
        </w:numPr>
      </w:pPr>
      <w:r>
        <w:t>обеспечение проведения при необходимости текущего контроля успеваемости и промежуточной</w:t>
      </w:r>
      <w:r>
        <w:t xml:space="preserve"> аттестации с учетом нозологий инвалидов и лиц с ОВЗ, создание адаптированных фондов оценочных средств </w:t>
      </w:r>
    </w:p>
    <w:p w:rsidR="00F016EA" w:rsidRDefault="004246E3">
      <w:pPr>
        <w:numPr>
          <w:ilvl w:val="0"/>
          <w:numId w:val="2"/>
        </w:numPr>
      </w:pPr>
      <w:r>
        <w:t>взаимодействие с предприятиями</w:t>
      </w:r>
      <w:r>
        <w:t xml:space="preserve"> с целью обеспечения (подбора) мест прохождения практики для обучающихся инвалидов и лиц с ОВЗ согласно медицинс</w:t>
      </w:r>
      <w:r>
        <w:t xml:space="preserve">ким показаниям, с учетом доступности для обучающихся инвалидов и лиц с ОВЗ  </w:t>
      </w:r>
    </w:p>
    <w:p w:rsidR="00F016EA" w:rsidRDefault="004246E3">
      <w:pPr>
        <w:numPr>
          <w:ilvl w:val="0"/>
          <w:numId w:val="2"/>
        </w:numPr>
      </w:pPr>
      <w:r>
        <w:t>обеспечение участия инвалидов и лиц с ОВЗ в мероприятиях и встречах с работодателями по содействию трудоустройству инвалидов и лиц с ОВЗ (Крылова О.М</w:t>
      </w:r>
      <w:r>
        <w:t xml:space="preserve">.) </w:t>
      </w:r>
    </w:p>
    <w:p w:rsidR="00F016EA" w:rsidRDefault="004246E3">
      <w:pPr>
        <w:numPr>
          <w:ilvl w:val="0"/>
          <w:numId w:val="2"/>
        </w:numPr>
      </w:pPr>
      <w:r>
        <w:lastRenderedPageBreak/>
        <w:t>включение обучающихся инва</w:t>
      </w:r>
      <w:r>
        <w:t>лидов и лиц с ОВЗ в культурно - массовую работу (Сапожникова А.А.</w:t>
      </w:r>
      <w:r>
        <w:t xml:space="preserve">) </w:t>
      </w:r>
    </w:p>
    <w:p w:rsidR="00F016EA" w:rsidRDefault="004246E3">
      <w:pPr>
        <w:numPr>
          <w:ilvl w:val="0"/>
          <w:numId w:val="2"/>
        </w:numPr>
      </w:pPr>
      <w:r>
        <w:t>социальное консультирование (социальные выплаты, выделение материальной помощи, стипендиальное обеспечение, предоставление услуг медицинского пункта, др.) (Сапожникова А.А.</w:t>
      </w:r>
      <w:bookmarkStart w:id="0" w:name="_GoBack"/>
      <w:bookmarkEnd w:id="0"/>
      <w:r>
        <w:t xml:space="preserve">) </w:t>
      </w:r>
    </w:p>
    <w:p w:rsidR="00F016EA" w:rsidRDefault="004246E3">
      <w:pPr>
        <w:ind w:left="-5"/>
      </w:pPr>
      <w:r>
        <w:t>5. Разработка при необх</w:t>
      </w:r>
      <w:r>
        <w:t xml:space="preserve">одимости индивидуальных учебных планов для обучающихся инвалидов и лиц с ОВЗ  </w:t>
      </w:r>
    </w:p>
    <w:sectPr w:rsidR="00F016EA">
      <w:pgSz w:w="11906" w:h="16838"/>
      <w:pgMar w:top="1440" w:right="844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A7133"/>
    <w:multiLevelType w:val="hybridMultilevel"/>
    <w:tmpl w:val="0D7A77EA"/>
    <w:lvl w:ilvl="0" w:tplc="C0DC698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CDA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49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839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EADC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A66A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0024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262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26D8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310D39"/>
    <w:multiLevelType w:val="hybridMultilevel"/>
    <w:tmpl w:val="CD164FAA"/>
    <w:lvl w:ilvl="0" w:tplc="A05C68C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9C3F9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65D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E29DC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EBE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0EE1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ECFD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F8657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4AA72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EA"/>
    <w:rsid w:val="004246E3"/>
    <w:rsid w:val="007370C9"/>
    <w:rsid w:val="00F0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92F"/>
  <w15:docId w15:val="{FF170BE5-981A-4BA3-A01A-AFF21F7D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ПГТУ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cp:lastModifiedBy>ShumilovaNV</cp:lastModifiedBy>
  <cp:revision>3</cp:revision>
  <dcterms:created xsi:type="dcterms:W3CDTF">2019-12-12T13:33:00Z</dcterms:created>
  <dcterms:modified xsi:type="dcterms:W3CDTF">2019-12-12T13:33:00Z</dcterms:modified>
</cp:coreProperties>
</file>